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F8" w:rsidRPr="00B93CF8" w:rsidRDefault="00B93CF8" w:rsidP="00B93CF8">
      <w:pPr>
        <w:spacing w:after="0" w:line="408" w:lineRule="auto"/>
        <w:ind w:left="120"/>
        <w:jc w:val="center"/>
        <w:rPr>
          <w:lang w:val="ru-RU"/>
        </w:rPr>
      </w:pPr>
      <w:bookmarkStart w:id="0" w:name="block-48191187"/>
      <w:r w:rsidRPr="00B93CF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93CF8" w:rsidRPr="00B93CF8" w:rsidRDefault="00B93CF8" w:rsidP="00B93CF8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B93CF8">
        <w:rPr>
          <w:rFonts w:ascii="Times New Roman" w:hAnsi="Times New Roman"/>
          <w:b/>
          <w:color w:val="000000"/>
          <w:sz w:val="28"/>
          <w:lang w:val="ru-RU"/>
        </w:rPr>
        <w:t>Федеральная служба по надзору в сфере образования и науки</w:t>
      </w:r>
      <w:bookmarkEnd w:id="1"/>
      <w:r w:rsidRPr="00B93C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93CF8" w:rsidRPr="00B93CF8" w:rsidRDefault="00B93CF8" w:rsidP="00B93CF8">
      <w:pPr>
        <w:spacing w:after="0" w:line="408" w:lineRule="auto"/>
        <w:ind w:left="120"/>
        <w:jc w:val="center"/>
        <w:rPr>
          <w:lang w:val="ru-RU"/>
        </w:rPr>
      </w:pPr>
      <w:r w:rsidRPr="00B93CF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r w:rsidRPr="00B93CF8">
        <w:rPr>
          <w:sz w:val="28"/>
          <w:lang w:val="ru-RU"/>
        </w:rPr>
        <w:br/>
      </w:r>
      <w:bookmarkStart w:id="2" w:name="5858e69b-b955-4d5b-94a8-f3a644af01d4"/>
      <w:r w:rsidRPr="00B93CF8">
        <w:rPr>
          <w:rFonts w:ascii="Times New Roman" w:hAnsi="Times New Roman"/>
          <w:b/>
          <w:color w:val="000000"/>
          <w:sz w:val="28"/>
          <w:lang w:val="ru-RU"/>
        </w:rPr>
        <w:t xml:space="preserve"> Общеобразовательная школа при Посольстве РФ в Кувейте</w:t>
      </w:r>
      <w:bookmarkEnd w:id="2"/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91358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221"/>
        <w:gridCol w:w="9128"/>
        <w:gridCol w:w="222"/>
      </w:tblGrid>
      <w:tr w:rsidR="00B93CF8" w:rsidRPr="00D56574" w:rsidTr="00D56574">
        <w:tc>
          <w:tcPr>
            <w:tcW w:w="3114" w:type="dxa"/>
          </w:tcPr>
          <w:p w:rsidR="00B93CF8" w:rsidRPr="00B93CF8" w:rsidRDefault="00B93CF8" w:rsidP="00B93CF8">
            <w:pPr>
              <w:spacing w:after="0"/>
              <w:rPr>
                <w:lang w:val="ru-RU"/>
              </w:rPr>
            </w:pPr>
          </w:p>
        </w:tc>
        <w:tc>
          <w:tcPr>
            <w:tcW w:w="3115" w:type="dxa"/>
          </w:tcPr>
          <w:tbl>
            <w:tblPr>
              <w:tblW w:w="0" w:type="auto"/>
              <w:tblLook w:val="04A0"/>
            </w:tblPr>
            <w:tblGrid>
              <w:gridCol w:w="2970"/>
              <w:gridCol w:w="2971"/>
              <w:gridCol w:w="2971"/>
            </w:tblGrid>
            <w:tr w:rsidR="00B93CF8" w:rsidRPr="00E413D4" w:rsidTr="00B93CF8">
              <w:tc>
                <w:tcPr>
                  <w:tcW w:w="3114" w:type="dxa"/>
                </w:tcPr>
                <w:p w:rsidR="00B93CF8" w:rsidRPr="00B93CF8" w:rsidRDefault="00B93CF8" w:rsidP="00B93CF8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РАССМОТРЕНО</w:t>
                  </w:r>
                </w:p>
                <w:p w:rsidR="00B93CF8" w:rsidRPr="00B93CF8" w:rsidRDefault="00B93CF8" w:rsidP="00B93CF8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Председатель ШМО</w:t>
                  </w:r>
                </w:p>
                <w:p w:rsidR="00B93CF8" w:rsidRPr="00B93CF8" w:rsidRDefault="00B93CF8" w:rsidP="00B93CF8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B93CF8" w:rsidRPr="00B93CF8" w:rsidRDefault="00B93CF8" w:rsidP="00B93CF8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Шехматова</w:t>
                  </w:r>
                  <w:proofErr w:type="spellEnd"/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Т.А..</w:t>
                  </w:r>
                </w:p>
                <w:p w:rsidR="00B93CF8" w:rsidRPr="00E413D4" w:rsidRDefault="00B93CF8" w:rsidP="00B93CF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Приказ</w:t>
                  </w:r>
                  <w:proofErr w:type="spellEnd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№ </w:t>
                  </w:r>
                </w:p>
              </w:tc>
              <w:tc>
                <w:tcPr>
                  <w:tcW w:w="3115" w:type="dxa"/>
                </w:tcPr>
                <w:p w:rsidR="00B93CF8" w:rsidRPr="00B93CF8" w:rsidRDefault="00B93CF8" w:rsidP="00B93CF8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СОГЛАСОВАНО</w:t>
                  </w:r>
                </w:p>
                <w:p w:rsidR="00B93CF8" w:rsidRPr="00B93CF8" w:rsidRDefault="00B93CF8" w:rsidP="00B93CF8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Зам</w:t>
                  </w:r>
                  <w:proofErr w:type="gramStart"/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.д</w:t>
                  </w:r>
                  <w:proofErr w:type="gramEnd"/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иректора по УВР</w:t>
                  </w:r>
                </w:p>
                <w:p w:rsidR="00B93CF8" w:rsidRPr="00B93CF8" w:rsidRDefault="00B93CF8" w:rsidP="00B93CF8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B93CF8" w:rsidRPr="00E413D4" w:rsidRDefault="00B93CF8" w:rsidP="00B93CF8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Шехматова</w:t>
                  </w:r>
                  <w:proofErr w:type="spellEnd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Т.А</w:t>
                  </w:r>
                  <w:proofErr w:type="gramStart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..</w:t>
                  </w:r>
                  <w:proofErr w:type="gramEnd"/>
                </w:p>
                <w:p w:rsidR="00B93CF8" w:rsidRPr="00E413D4" w:rsidRDefault="00B93CF8" w:rsidP="00B93CF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Приказ</w:t>
                  </w:r>
                  <w:proofErr w:type="spellEnd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№ </w:t>
                  </w:r>
                </w:p>
              </w:tc>
              <w:tc>
                <w:tcPr>
                  <w:tcW w:w="3115" w:type="dxa"/>
                </w:tcPr>
                <w:p w:rsidR="00B93CF8" w:rsidRPr="00B93CF8" w:rsidRDefault="00B93CF8" w:rsidP="00B93CF8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</w:t>
                  </w:r>
                </w:p>
                <w:p w:rsidR="00B93CF8" w:rsidRPr="00B93CF8" w:rsidRDefault="00B93CF8" w:rsidP="00B93CF8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Директор</w:t>
                  </w:r>
                </w:p>
                <w:p w:rsidR="00B93CF8" w:rsidRPr="00B93CF8" w:rsidRDefault="00B93CF8" w:rsidP="00B93CF8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B93CF8" w:rsidRPr="00B93CF8" w:rsidRDefault="00B93CF8" w:rsidP="00B93CF8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Шехматов</w:t>
                  </w:r>
                  <w:proofErr w:type="spellEnd"/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С.А.</w:t>
                  </w:r>
                </w:p>
                <w:p w:rsidR="00B93CF8" w:rsidRPr="00E413D4" w:rsidRDefault="00B93CF8" w:rsidP="00B93CF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Приказ</w:t>
                  </w:r>
                  <w:proofErr w:type="spellEnd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№ </w:t>
                  </w:r>
                </w:p>
                <w:p w:rsidR="00B93CF8" w:rsidRPr="00E413D4" w:rsidRDefault="00B93CF8" w:rsidP="00B93CF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B93CF8" w:rsidRPr="00E413D4" w:rsidRDefault="00B93CF8" w:rsidP="00B93CF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B93CF8" w:rsidRDefault="00B93CF8"/>
        </w:tc>
        <w:tc>
          <w:tcPr>
            <w:tcW w:w="3115" w:type="dxa"/>
          </w:tcPr>
          <w:p w:rsidR="00B93CF8" w:rsidRDefault="00B93CF8"/>
        </w:tc>
      </w:tr>
    </w:tbl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D43590">
      <w:pPr>
        <w:spacing w:after="0" w:line="408" w:lineRule="auto"/>
        <w:ind w:left="120"/>
        <w:jc w:val="center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13587" w:rsidRPr="0073326B" w:rsidRDefault="00D43590">
      <w:pPr>
        <w:spacing w:after="0" w:line="408" w:lineRule="auto"/>
        <w:ind w:left="120"/>
        <w:jc w:val="center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3326B">
        <w:rPr>
          <w:rFonts w:ascii="Times New Roman" w:hAnsi="Times New Roman"/>
          <w:color w:val="000000"/>
          <w:sz w:val="28"/>
          <w:lang w:val="ru-RU"/>
        </w:rPr>
        <w:t xml:space="preserve"> 6356585)</w:t>
      </w: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D43590">
      <w:pPr>
        <w:spacing w:after="0" w:line="408" w:lineRule="auto"/>
        <w:ind w:left="120"/>
        <w:jc w:val="center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духовно-нравственной культуры народов России»</w:t>
      </w:r>
    </w:p>
    <w:p w:rsidR="00913587" w:rsidRPr="0073326B" w:rsidRDefault="00B93CF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D43590" w:rsidRPr="0073326B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B93CF8" w:rsidRPr="00BA5A9D" w:rsidRDefault="00B93CF8" w:rsidP="00B93CF8">
      <w:pPr>
        <w:suppressAutoHyphens/>
        <w:jc w:val="both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zh-CN"/>
        </w:rPr>
        <w:t xml:space="preserve">                                                  </w:t>
      </w:r>
      <w:r w:rsidRPr="00BA5A9D">
        <w:rPr>
          <w:rFonts w:ascii="Times New Roman" w:hAnsi="Times New Roman" w:cs="Times New Roman"/>
          <w:b/>
          <w:sz w:val="28"/>
          <w:szCs w:val="28"/>
          <w:lang w:val="ru-RU" w:eastAsia="zh-CN"/>
        </w:rPr>
        <w:t>Эль-Кувейт  2024</w:t>
      </w: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bookmarkStart w:id="3" w:name="block-48191188"/>
      <w:bookmarkEnd w:id="0"/>
      <w:r w:rsidRPr="0073326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ДУХОВНО- НРАВСТВЕННОЙ КУЛЬТУРЫ НАРОДОВ РОССИИ»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Содержание курса «Основы духовно-нравственной культуры народов России» (далее соответственно – курс ОДНКНР, ОДНКНР)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вств к Р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одине (осознание себя как гражданина своего Отечества), формирование исторической памяти. 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самопрезентации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, исторические и современные особенности духовно-нравственного развития народов России.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«ОСНОВЫ ДУХОВНО- НРАВСТВЕННОЙ КУЛЬТУРЫ НАРОДОВ РОССИИ»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Целями изучения учебного курса ОДНКНР являются: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этноконфессионального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Цели курса ОДНКНР определяют следующие задачи: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ДУХОВНО- НРАВСТВЕННОЙ КУЛЬТУРЫ НАРОДОВ РОССИИ» В УЧЕБНОМ ПЛАНЕ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курса ОДНКНР, в 5 классе – 34 часа (1 час в неделю</w:t>
      </w:r>
      <w:r w:rsidR="00B93CF8">
        <w:rPr>
          <w:rFonts w:ascii="Times New Roman" w:hAnsi="Times New Roman"/>
          <w:color w:val="000000"/>
          <w:sz w:val="28"/>
          <w:lang w:val="ru-RU"/>
        </w:rPr>
        <w:t>)</w:t>
      </w:r>
    </w:p>
    <w:p w:rsidR="00913587" w:rsidRPr="0073326B" w:rsidRDefault="00913587">
      <w:pPr>
        <w:rPr>
          <w:lang w:val="ru-RU"/>
        </w:rPr>
        <w:sectPr w:rsidR="00913587" w:rsidRPr="0073326B">
          <w:pgSz w:w="11906" w:h="16383"/>
          <w:pgMar w:top="1134" w:right="850" w:bottom="1134" w:left="1701" w:header="720" w:footer="720" w:gutter="0"/>
          <w:cols w:space="720"/>
        </w:sect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bookmarkStart w:id="4" w:name="block-48191190"/>
      <w:bookmarkEnd w:id="3"/>
      <w:r w:rsidRPr="0073326B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Тематический блок 1. «Россия – наш общий дом»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1. Зачем изучать курс «Основы духовно-нравственной культуры народов России»?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2. Наш дом – Россия.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Россия – многонациональная страна. Многонациональный народ Российской Федерации. Россия как общий дом. Дружба народов.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3. Язык и история.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4. Русский язык – язык общения и язык возможностей.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Русский язык –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73326B">
        <w:rPr>
          <w:rFonts w:ascii="Times New Roman" w:hAnsi="Times New Roman"/>
          <w:color w:val="333333"/>
          <w:sz w:val="28"/>
          <w:lang w:val="ru-RU"/>
        </w:rPr>
        <w:t>культурообразующий</w:t>
      </w:r>
      <w:proofErr w:type="spellEnd"/>
      <w:r w:rsidRPr="0073326B">
        <w:rPr>
          <w:rFonts w:ascii="Times New Roman" w:hAnsi="Times New Roman"/>
          <w:color w:val="333333"/>
          <w:sz w:val="28"/>
          <w:lang w:val="ru-RU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5. Истоки родной культуры.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6. Материальная культура.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7. Духовная культура.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8. Культура и религия.</w:t>
      </w:r>
    </w:p>
    <w:p w:rsidR="00913587" w:rsidRPr="00D56574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Религия и культура. Что такое религия, её роль в жизни общества и человека. </w:t>
      </w:r>
      <w:proofErr w:type="spellStart"/>
      <w:r w:rsidRPr="00D56574">
        <w:rPr>
          <w:rFonts w:ascii="Times New Roman" w:hAnsi="Times New Roman"/>
          <w:color w:val="333333"/>
          <w:sz w:val="28"/>
          <w:lang w:val="ru-RU"/>
        </w:rPr>
        <w:t>Государствообразующие</w:t>
      </w:r>
      <w:proofErr w:type="spellEnd"/>
      <w:r w:rsidRPr="00D56574">
        <w:rPr>
          <w:rFonts w:ascii="Times New Roman" w:hAnsi="Times New Roman"/>
          <w:color w:val="333333"/>
          <w:sz w:val="28"/>
          <w:lang w:val="ru-RU"/>
        </w:rPr>
        <w:t xml:space="preserve"> религии России. Единство ценностей в религиях России.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9. Культура и образование.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10. Многообразие культур России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333333"/>
          <w:sz w:val="28"/>
          <w:lang w:val="ru-RU"/>
        </w:rPr>
        <w:t>Тематический блок 2. «Семья и духовно-нравственные ценности»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11. Семья – хранитель духовных ценностей.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Семья – базовый элемент общества. Семейные ценности, традиции и культура. Помощь сиротам как духовно-нравственный долг человека.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12. Родина начинается с семьи.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История семьи как часть истории народа, государства, человечества. Как </w:t>
      </w:r>
      <w:proofErr w:type="gramStart"/>
      <w:r w:rsidRPr="0073326B">
        <w:rPr>
          <w:rFonts w:ascii="Times New Roman" w:hAnsi="Times New Roman"/>
          <w:color w:val="333333"/>
          <w:sz w:val="28"/>
          <w:lang w:val="ru-RU"/>
        </w:rPr>
        <w:t>связаны</w:t>
      </w:r>
      <w:proofErr w:type="gramEnd"/>
      <w:r w:rsidRPr="0073326B">
        <w:rPr>
          <w:rFonts w:ascii="Times New Roman" w:hAnsi="Times New Roman"/>
          <w:color w:val="333333"/>
          <w:sz w:val="28"/>
          <w:lang w:val="ru-RU"/>
        </w:rPr>
        <w:t xml:space="preserve"> Родина и семья? Что такое Родина и Отечество?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13. Традиции семейного воспитания 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Семейные традиции народов России. Межнациональные семьи. Семейное воспитание как трансляция ценностей.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14. Образ семьи в культуре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15. Труд в истории семьи.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Социальные роли в истории семьи. Роль домашнего труда.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Роль нравственных норм в благополучии семьи.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16. Семья в современном мире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Рассказ о своей семье (с использованием фотографий, книг, писем и </w:t>
      </w:r>
      <w:proofErr w:type="gramStart"/>
      <w:r w:rsidRPr="0073326B">
        <w:rPr>
          <w:rFonts w:ascii="Times New Roman" w:hAnsi="Times New Roman"/>
          <w:color w:val="333333"/>
          <w:sz w:val="28"/>
          <w:lang w:val="ru-RU"/>
        </w:rPr>
        <w:t>другого</w:t>
      </w:r>
      <w:proofErr w:type="gramEnd"/>
      <w:r w:rsidRPr="0073326B">
        <w:rPr>
          <w:rFonts w:ascii="Times New Roman" w:hAnsi="Times New Roman"/>
          <w:color w:val="333333"/>
          <w:sz w:val="28"/>
          <w:lang w:val="ru-RU"/>
        </w:rPr>
        <w:t>). Семейное древо. Семейные традиции.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333333"/>
          <w:sz w:val="28"/>
          <w:lang w:val="ru-RU"/>
        </w:rPr>
        <w:t>Тематический блок 3. «Духовно-нравственное богатство личности»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17. Личность – общество – культура.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18. Духовный мир человека.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Человек –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19. Личность и духовно-нравственные ценности.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Мораль и нравственность в жизни человека. Взаимопомощь, сострадание, милосердие, любовь, дружба, коллективизм, патриотизм, любовь к </w:t>
      </w:r>
      <w:proofErr w:type="gramStart"/>
      <w:r w:rsidRPr="0073326B">
        <w:rPr>
          <w:rFonts w:ascii="Times New Roman" w:hAnsi="Times New Roman"/>
          <w:color w:val="333333"/>
          <w:sz w:val="28"/>
          <w:lang w:val="ru-RU"/>
        </w:rPr>
        <w:t>близким</w:t>
      </w:r>
      <w:proofErr w:type="gramEnd"/>
      <w:r w:rsidRPr="0073326B">
        <w:rPr>
          <w:rFonts w:ascii="Times New Roman" w:hAnsi="Times New Roman"/>
          <w:color w:val="333333"/>
          <w:sz w:val="28"/>
          <w:lang w:val="ru-RU"/>
        </w:rPr>
        <w:t>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333333"/>
          <w:sz w:val="28"/>
          <w:lang w:val="ru-RU"/>
        </w:rPr>
        <w:t>Тематический блок 4. «Культурное единство России»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20. Историческая память как духовно-нравственная ценность.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21. Литература как язык культуры.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22. Взаимовлияние культур.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Взаимодействие культур. </w:t>
      </w:r>
      <w:proofErr w:type="spellStart"/>
      <w:r w:rsidRPr="0073326B">
        <w:rPr>
          <w:rFonts w:ascii="Times New Roman" w:hAnsi="Times New Roman"/>
          <w:color w:val="333333"/>
          <w:sz w:val="28"/>
          <w:lang w:val="ru-RU"/>
        </w:rPr>
        <w:t>Межпоколенная</w:t>
      </w:r>
      <w:proofErr w:type="spellEnd"/>
      <w:r w:rsidRPr="0073326B">
        <w:rPr>
          <w:rFonts w:ascii="Times New Roman" w:hAnsi="Times New Roman"/>
          <w:color w:val="333333"/>
          <w:sz w:val="28"/>
          <w:lang w:val="ru-RU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23. Духовно-нравственные ценности российского народа.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333333"/>
          <w:sz w:val="28"/>
          <w:lang w:val="ru-RU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  <w:proofErr w:type="gramEnd"/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24. Регионы России: культурное многообразие.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Исторические и социальные причины культурного разнообразия. Каждый регион уникален. Малая Родина – часть общего Отечества.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25. Праздники в культуре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26. Памятники архитектуры в культуре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27. Музыкальная культура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D56574">
        <w:rPr>
          <w:rFonts w:ascii="Times New Roman" w:hAnsi="Times New Roman"/>
          <w:color w:val="333333"/>
          <w:sz w:val="28"/>
          <w:lang w:val="ru-RU"/>
        </w:rPr>
        <w:t xml:space="preserve">Музыка. Музыкальные произведения. </w:t>
      </w:r>
      <w:r w:rsidRPr="0073326B">
        <w:rPr>
          <w:rFonts w:ascii="Times New Roman" w:hAnsi="Times New Roman"/>
          <w:color w:val="333333"/>
          <w:sz w:val="28"/>
          <w:lang w:val="ru-RU"/>
        </w:rPr>
        <w:t>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28. Изобразительное искусство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29. Фольклор и литература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30. Бытовые традиции народов России: пища, одежда, дом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31. Культурная карта России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География культур России. Россия как культурная карта.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Описание регионов в соответствии с их особенностями.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32. Единство страны – залог будущего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Россия –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913587" w:rsidRPr="0073326B" w:rsidRDefault="00913587">
      <w:pPr>
        <w:rPr>
          <w:lang w:val="ru-RU"/>
        </w:rPr>
        <w:sectPr w:rsidR="00913587" w:rsidRPr="0073326B">
          <w:pgSz w:w="11906" w:h="16383"/>
          <w:pgMar w:top="1134" w:right="850" w:bottom="1134" w:left="1701" w:header="720" w:footer="720" w:gutter="0"/>
          <w:cols w:space="720"/>
        </w:sect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bookmarkStart w:id="5" w:name="block-48191191"/>
      <w:bookmarkEnd w:id="4"/>
      <w:r w:rsidRPr="0073326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Изучение ОДНКНР на уровне основного общего образования направлено на достижение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курса.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курса достигаются в единстве учебной и воспитательной деятельности.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курса включают: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к саморазвитию, самостоятельности и личностному самоопределению;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ценность самостоятельности и инициативы;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наличие мотивации к целенаправленной социально значимой деятельности;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курса ОДНКНР на уровне основного общего образования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  <w:r w:rsidRPr="0073326B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потребительстве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воспитание веротерпимости, уважительного отношения к религиозным чувствам, взглядам людей или их отсутствию;</w:t>
      </w:r>
      <w:r w:rsidRPr="0073326B">
        <w:rPr>
          <w:rFonts w:ascii="Times New Roman" w:hAnsi="Times New Roman"/>
          <w:b/>
          <w:color w:val="000000"/>
          <w:sz w:val="28"/>
          <w:lang w:val="ru-RU"/>
        </w:rPr>
        <w:t>3) ценности познавательной деятельности: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смыслообразование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: сформированность ответственного отношения к учению, готовности и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способности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воспитание веротерпимости, уважительного отношения к религиозным чувствам, взглядам людей или их отсутствию;</w:t>
      </w:r>
      <w:r w:rsidRPr="0073326B">
        <w:rPr>
          <w:rFonts w:ascii="Times New Roman" w:hAnsi="Times New Roman"/>
          <w:b/>
          <w:color w:val="000000"/>
          <w:sz w:val="28"/>
          <w:lang w:val="ru-RU"/>
        </w:rPr>
        <w:t>4) духовно-нравственного воспитания: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  <w:proofErr w:type="gramEnd"/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на их основе к сознательному самоограничению в поступках, поведении, расточительном потреблении.</w:t>
      </w: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D43590">
      <w:pPr>
        <w:spacing w:after="0"/>
        <w:ind w:left="120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ОДНКНР включают освоение обучающимися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>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аудитории.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</w:t>
      </w:r>
      <w:proofErr w:type="gramEnd"/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 (знаково-символические/моделирование);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смысловое чтение;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326B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универсальные учебные действия: 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организовывать учебное сотрудничество и совместную деятельность с учителем и сверстниками;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формулировать, аргументировать и отстаивать своё мнение (учебное сотрудничество)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;у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>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</w:t>
      </w:r>
    </w:p>
    <w:p w:rsidR="00913587" w:rsidRPr="00D56574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владение устной и письменной речью, монологической контекстной речью </w:t>
      </w:r>
      <w:r w:rsidRPr="00D56574">
        <w:rPr>
          <w:rFonts w:ascii="Times New Roman" w:hAnsi="Times New Roman"/>
          <w:color w:val="000000"/>
          <w:sz w:val="28"/>
          <w:lang w:val="ru-RU"/>
        </w:rPr>
        <w:t>(коммуникация);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компетентности в области использования информационно-коммуникационных технологий (информационно-коммуникационная компетентность).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32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целеполагание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оценивать правильность выполнения учебной задачи, собственные возможности её решения (оценка);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) деятельности.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Тематический блок 1. «Россия – наш общий дом»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1. Зачем изучать курс «Основы духовно-нравственной культуры народов России»?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гражданствообразующих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религий для формирования личности гражданина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взаимосвязь между языком и культурой, духовно-нравственным развитием личности и социальным поведением.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2. Наш дом – Россия.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3. Язык и история.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понимать, что такое язык, каковы важность его изучения и влияние на миропонимание личности;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базовые представления о формировании языка как носителя духовно-нравственных смыслов культуры;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4. Русский язык – язык общения и язык возможностей.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знать и уметь обосновать важность русского языка как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культурообразующего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языка народов России, важность его для существования государства и общества;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 нравственных категориях русского языка и их происхождении.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5. Истоки родной культуры.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сформированное представление о понятие «культура»;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выделять общие черты в культуре различных народов, обосновывать их значение и причины.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6. Материальная культура.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об артефактах культуры;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взаимосвязь между хозяйственным укладом и проявлениями духовной культуры;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7. Духовная культура.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 таких культурных концептах как «искусство», «наука», «религия»;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  <w:proofErr w:type="gramEnd"/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смысл и взаимосвязь названных терминов с формами их репрезентации в культуре;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значение культурных символов, нравственный и духовный смысл культурных артефактов;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знать, что такое знаки и символы, уметь соотносить их с культурными явлениями, с которыми они связаны.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8. Культура и религия.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связь религии и морали;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роль и значение духовных ценностей в религиях народов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уметь характеризовать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государствообразующие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России и их картины мира.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9. Культура и образование.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термин «образование» и уметь обосновать его важность для личности и общества;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ступенях образования в России и их необходимости;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взаимосвязь культуры и образованности человека;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понимать взаимосвязь между знанием и духовно-нравственным развитием общества, осознавать ценность знания, истины,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процесса познания как получения новых сведений о мире.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10. Многообразие культур России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выделять общее и единичное в культуре на основе предметных знаний о культуре своего народа;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Тематический блок 2. «Семья и духовно-нравственные ценности»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11. Семья – хранитель духовных ценностей.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 смысл термина «семья»;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значение термина «поколение» и его взаимосвязь с культурными особенностями своего времени;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обосновывать такие понятия, как «счастливая семья», «семейное счастье»;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и уметь доказывать важность семьи как хранителя традиций и её воспитательную роль;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12. Родина начинается с семьи.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уметь объяснить понятие «Родина»;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взаимосвязь и различия между концептами «Отечество» и «Родина»;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понимать, что такое история семьи, каковы формы её выражения и сохранения;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и доказывать взаимосвязь истории семьи и истории народа, государства, человечества.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13. Традиции семейного воспитания 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 взаимосвязь семейных традиций и культуры собственного этноса;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рассказывать о семейных традициях своего народа и народов России, собственной семьи;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14. Образ семьи в культуре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называть традиционные сказочные и фольклорные сюжеты о семье, семейных обязанностях;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обосновывать своё понимание семейных ценностей, выраженных в фольклорных сюжетах;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15. Труд в истории семьи.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понимать, что такое семейное хозяйство и домашний труд;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16. Семья в современном мире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предполагать и доказывать наличие взаимосвязи между культурой и духовно-нравственными ценностями семьи;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Тематический блок 3. «Духовно-нравственное богатство личности»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17. Личность – общество – культура.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 значение термина «человек» в контексте духовно-нравственной культуры;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обосновать взаимосвязь и взаимообусловленность чело века и общества, человека и культуры;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знать, что такое гуманизм, иметь представление о его источниках в культуре.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18. Духовный мир человека. Человек – творец культуры.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значение термина «творчество» в нескольких аспектах и понимать границы их применимости;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и доказывать важность морально- нравственных ограничений в творчестве;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важность творчества как реализацию духовно-нравственных ценностей человека;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доказывать детерминированность творчества культурой своего этноса;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уметь объяснить взаимосвязь труда и творчества.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19. Личность и духовно-нравственные ценности.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уметь объяснить значение и роль морали и нравственности в жизни человека;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происхождение духовных ценностей, понимание идеалов добра и зла;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  <w:proofErr w:type="gramEnd"/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Тематический блок 4. «Культурное единство России»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20. Историческая память как духовно-нравственная ценность.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 значении и функциях изучения истории;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21. Литература как язык культуры.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 отличия литературы от других видов художественного творчества;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22. Взаимовлияние культур.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обосновывать важность сохранения культурного наследия;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23. Духовно-нравственные ценности российского народа.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</w:r>
      <w:proofErr w:type="gramEnd"/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24. Регионы России: культурное многообразие.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принципы федеративного устройства России и концепт «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полиэтничность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называть основные этносы Российской Федерации и регионы, где они традиционно проживают;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объяснить значение словосочетаний «многонациональный народ Российской Федерации», «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государствообразующий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народ», «титульный этнос»;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ценность многообразия культурных укладов народов Российской Федерации;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демонстрировать готовность к сохранению межнационального и межрелигиозного согласия в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выделять общие черты в культуре различных народов, обосновывать их значение и причины.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25. Праздники в культуре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 природе праздников и обосновывать их важность как элементов культуры;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устанавливать взаимосвязь праздников и культурного уклада;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различать основные типы праздников;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рассказывать о праздничных традициях народов России и собственной семьи;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анализировать связь праздников и истории, культуры народов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основной смысл семейных праздников;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определять нравственный смысл праздников народов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26. Памятники архитектуры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понимать взаимосвязь между типом жилищ и типом хозяйственной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деятельности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;о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>сознавать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и уметь охарактеризовать связь между уровнем научно-технического развития и типами жилищ;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 нравственном и научном смысле краеведческой работы.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27. Музыкальная культура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находить и обозначать средства выражения морального и нравственного смысла музыкальных произведений;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основные темы музыкального творчества народов России, народные инструменты.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28. Изобразительное искусство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объяснить, что такое скульптура, живопись, графика, фольклорные орнаменты;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находить и обозначать средства выражения морального и нравственного смысла изобразительного искусства;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основные темы изобразительного искусства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29. Фольклор и литература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объяснять, что такое эпос, миф, сказка, былина, песня;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знать, что такое национальная литература и каковы её выразительные средства;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оценивать морально-нравственный потенциал национальной литературы.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30. Бытовые традиции народов России: пища, одежда, дом.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через бытовые традиции народов своего края.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31. Культурная карта России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уметь объяснить отличия культурной географии от физической и политической географии;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понимать, что такое культурная карта народов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описывать отдельные области культурной карты в соответствии с их особенностями.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32. Единство страны – залог будущего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стороны.</w:t>
      </w:r>
    </w:p>
    <w:p w:rsidR="00913587" w:rsidRPr="0073326B" w:rsidRDefault="00913587">
      <w:pPr>
        <w:rPr>
          <w:lang w:val="ru-RU"/>
        </w:rPr>
        <w:sectPr w:rsidR="00913587" w:rsidRPr="0073326B">
          <w:pgSz w:w="11906" w:h="16383"/>
          <w:pgMar w:top="1134" w:right="850" w:bottom="1134" w:left="1701" w:header="720" w:footer="720" w:gutter="0"/>
          <w:cols w:space="720"/>
        </w:sectPr>
      </w:pPr>
    </w:p>
    <w:p w:rsidR="00913587" w:rsidRDefault="00D43590">
      <w:pPr>
        <w:spacing w:after="0"/>
        <w:ind w:left="120"/>
      </w:pPr>
      <w:bookmarkStart w:id="6" w:name="block-48191189"/>
      <w:bookmarkEnd w:id="5"/>
      <w:r w:rsidRPr="007332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13587" w:rsidRDefault="00D435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13587" w:rsidTr="00BA5A9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</w:tr>
      <w:tr w:rsidR="00913587" w:rsidTr="00BA5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BA5A9D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D34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3487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3487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Семья и духовно-нравственные ценности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BA5A9D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D34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3487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3487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богатство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BA5A9D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D34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3487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3487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BA5A9D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D348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3487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3487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3487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3587" w:rsidTr="00BA5A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3587" w:rsidRDefault="0091358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3587" w:rsidRDefault="009135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3587" w:rsidRDefault="00913587">
            <w:pPr>
              <w:spacing w:after="0"/>
              <w:ind w:left="135"/>
            </w:pPr>
          </w:p>
        </w:tc>
      </w:tr>
      <w:tr w:rsidR="00913587" w:rsidTr="00BA5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587" w:rsidRPr="0073326B" w:rsidRDefault="00D43590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3587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D435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3587" w:rsidRPr="00BA5A9D" w:rsidRDefault="00D435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A5A9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3587" w:rsidRDefault="00913587"/>
        </w:tc>
      </w:tr>
    </w:tbl>
    <w:p w:rsidR="00913587" w:rsidRDefault="00913587">
      <w:pPr>
        <w:sectPr w:rsidR="009135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587" w:rsidRDefault="00D43590">
      <w:pPr>
        <w:spacing w:after="0"/>
        <w:ind w:left="120"/>
      </w:pPr>
      <w:bookmarkStart w:id="7" w:name="block-48191192"/>
      <w:bookmarkEnd w:id="6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913587" w:rsidRDefault="00D435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4"/>
        <w:gridCol w:w="4018"/>
        <w:gridCol w:w="1237"/>
        <w:gridCol w:w="1841"/>
        <w:gridCol w:w="1910"/>
        <w:gridCol w:w="1347"/>
        <w:gridCol w:w="2653"/>
      </w:tblGrid>
      <w:tr w:rsidR="00913587" w:rsidTr="00BA5A9D">
        <w:trPr>
          <w:trHeight w:val="144"/>
          <w:tblCellSpacing w:w="20" w:type="nil"/>
        </w:trPr>
        <w:tc>
          <w:tcPr>
            <w:tcW w:w="10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43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</w:tr>
      <w:tr w:rsidR="00913587" w:rsidTr="00BA5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Зачем изучать курс «Основы духовно–нравственной культуры народов России»?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rPr>
                <w:lang w:val="ru-RU"/>
              </w:rPr>
            </w:pPr>
            <w:r w:rsidRPr="00D5657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 w:rsidRPr="00D56574">
              <w:rPr>
                <w:rFonts w:ascii="Times New Roman" w:hAnsi="Times New Roman"/>
                <w:color w:val="000000"/>
                <w:sz w:val="24"/>
                <w:lang w:val="ru-RU"/>
              </w:rPr>
              <w:t>Язык и история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 w:rsidRPr="00D565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rPr>
                <w:lang w:val="ru-RU"/>
              </w:rPr>
            </w:pPr>
            <w:r w:rsidRPr="00D5657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язык общения и язык возможностей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65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rPr>
                <w:lang w:val="ru-RU"/>
              </w:rPr>
            </w:pPr>
            <w:r w:rsidRPr="00D5657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 w:rsidRPr="00D56574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родной культуры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 w:rsidRPr="00D565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rPr>
                <w:lang w:val="ru-RU"/>
              </w:rPr>
            </w:pPr>
            <w:r w:rsidRPr="00D5657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r w:rsidRPr="00D56574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атериальная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rPr>
                <w:lang w:val="ru-RU"/>
              </w:rPr>
            </w:pPr>
            <w:r w:rsidRPr="009E2E9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rPr>
                <w:lang w:val="ru-RU"/>
              </w:rPr>
            </w:pPr>
            <w:r w:rsidRPr="009E2E9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 w:rsidRPr="009E2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rPr>
                <w:lang w:val="ru-RU"/>
              </w:rPr>
            </w:pPr>
            <w:r w:rsidRPr="009E2E90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rPr>
                <w:lang w:val="ru-RU"/>
              </w:rPr>
            </w:pPr>
            <w:r w:rsidRPr="009E2E9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образование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 w:rsidRPr="009E2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rPr>
                <w:lang w:val="ru-RU"/>
              </w:rPr>
            </w:pPr>
            <w:r w:rsidRPr="009E2E90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России (практическое занятие)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начинается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семейного воспитания в России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Образ семьи в культуре народов России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Семья в современном мире (практическое занятие)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Личность и духовно–нравственные ценности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память как духовно–нравственная ценность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Взаимовлияние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Духовно–нравственные ценности российского народа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в культуре народов России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D56574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архитектуры в культуре народов России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и литература народов России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традиции народов России: пища, одежда, дом (практическое занятие)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карта России (практическое занятие)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A9D" w:rsidRPr="00BA5A9D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BA5A9D" w:rsidRPr="0073326B" w:rsidRDefault="00BA5A9D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страны – залог будущего России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5A9D" w:rsidRDefault="00BA5A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5A9D" w:rsidRPr="009E2E90" w:rsidRDefault="00BA5A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A5A9D" w:rsidRPr="00BA5A9D" w:rsidRDefault="00BA5A9D">
            <w:pPr>
              <w:rPr>
                <w:lang w:val="ru-RU"/>
              </w:rPr>
            </w:pPr>
            <w:r w:rsidRPr="00BA5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367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67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671CA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BA5A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3587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3587" w:rsidRPr="009E2E90" w:rsidRDefault="009E2E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3587" w:rsidRDefault="0091358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3587" w:rsidRPr="009E2E90" w:rsidRDefault="009E2E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13587" w:rsidRDefault="00913587">
            <w:pPr>
              <w:spacing w:after="0"/>
              <w:ind w:left="135"/>
            </w:pPr>
          </w:p>
        </w:tc>
      </w:tr>
      <w:tr w:rsidR="00913587" w:rsidTr="00BA5A9D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3587" w:rsidRDefault="0091358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3587" w:rsidRDefault="0091358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3587" w:rsidRPr="009E2E90" w:rsidRDefault="009E2E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13587" w:rsidRDefault="00913587">
            <w:pPr>
              <w:spacing w:after="0"/>
              <w:ind w:left="135"/>
            </w:pPr>
          </w:p>
        </w:tc>
      </w:tr>
      <w:tr w:rsidR="00913587" w:rsidTr="00BA5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587" w:rsidRPr="0073326B" w:rsidRDefault="00D43590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3587" w:rsidRPr="009E2E90" w:rsidRDefault="00D435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E2E9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3587" w:rsidRPr="009E2E90" w:rsidRDefault="00D435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E2E9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587" w:rsidRDefault="00913587"/>
        </w:tc>
      </w:tr>
    </w:tbl>
    <w:p w:rsidR="00913587" w:rsidRDefault="00913587">
      <w:pPr>
        <w:sectPr w:rsidR="0091358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E96AE9" w:rsidRPr="00E96AE9" w:rsidRDefault="00E96AE9" w:rsidP="00E96AE9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E96AE9">
        <w:rPr>
          <w:rFonts w:ascii="Times New Roman" w:hAnsi="Times New Roman" w:cs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  <w:r>
        <w:rPr>
          <w:rFonts w:ascii="Times New Roman" w:hAnsi="Times New Roman" w:cs="Times New Roman"/>
          <w:lang w:val="ru-RU"/>
        </w:rPr>
        <w:t xml:space="preserve"> </w:t>
      </w:r>
      <w:r w:rsidRPr="00E96AE9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96AE9" w:rsidRPr="00C20BC9" w:rsidRDefault="00E96AE9" w:rsidP="00E96AE9">
      <w:pPr>
        <w:pStyle w:val="Default"/>
        <w:jc w:val="both"/>
        <w:rPr>
          <w:b/>
        </w:rPr>
      </w:pPr>
      <w:r w:rsidRPr="00A75C04">
        <w:rPr>
          <w:rFonts w:ascii="TimesNewRomanPSMT" w:eastAsia="Times New Roman" w:hAnsi="TimesNewRomanPSMT"/>
          <w:sz w:val="28"/>
          <w:lang w:eastAsia="ru-RU"/>
        </w:rPr>
        <w:t>Виноградова Н.Ф. Основы духовно-нравственной культуры народов России:</w:t>
      </w:r>
      <w:r w:rsidRPr="00A75C04">
        <w:rPr>
          <w:rFonts w:ascii="TimesNewRomanPSMT" w:eastAsia="Times New Roman" w:hAnsi="TimesNewRomanPSMT"/>
          <w:sz w:val="28"/>
          <w:szCs w:val="28"/>
          <w:lang w:eastAsia="ru-RU"/>
        </w:rPr>
        <w:br/>
      </w:r>
      <w:r>
        <w:rPr>
          <w:rFonts w:ascii="TimesNewRomanPSMT" w:eastAsia="Times New Roman" w:hAnsi="TimesNewRomanPSMT"/>
          <w:sz w:val="28"/>
          <w:lang w:eastAsia="ru-RU"/>
        </w:rPr>
        <w:t>5-6класс</w:t>
      </w:r>
    </w:p>
    <w:p w:rsidR="00E96AE9" w:rsidRPr="001C6D99" w:rsidRDefault="00E96AE9" w:rsidP="00E96AE9">
      <w:pPr>
        <w:spacing w:after="0" w:line="240" w:lineRule="auto"/>
        <w:ind w:left="120"/>
        <w:jc w:val="both"/>
      </w:pPr>
      <w:r w:rsidRPr="001C6D9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96AE9" w:rsidRPr="00F25C39" w:rsidRDefault="00E96AE9" w:rsidP="00E96AE9">
      <w:pPr>
        <w:pStyle w:val="ae"/>
        <w:numPr>
          <w:ilvl w:val="0"/>
          <w:numId w:val="1"/>
        </w:numPr>
        <w:rPr>
          <w:rFonts w:ascii="TimesNewRomanPSMT" w:eastAsia="Times New Roman" w:hAnsi="TimesNewRomanPSMT" w:cs="Times New Roman"/>
          <w:color w:val="000000"/>
          <w:sz w:val="28"/>
          <w:lang w:eastAsia="ru-RU"/>
        </w:rPr>
      </w:pP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Основы духовно-нравственной культуры народов России: 5-6 класс: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методические рекомендации/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Н.Ф. Виноградова. – М.: </w:t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Вентана-Граф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, 2019</w:t>
      </w:r>
    </w:p>
    <w:p w:rsidR="00E96AE9" w:rsidRDefault="00E96AE9" w:rsidP="00E96AE9">
      <w:pPr>
        <w:pStyle w:val="ae"/>
        <w:numPr>
          <w:ilvl w:val="0"/>
          <w:numId w:val="1"/>
        </w:numPr>
        <w:rPr>
          <w:rFonts w:ascii="TimesNewRomanPSMT" w:eastAsia="Times New Roman" w:hAnsi="TimesNewRomanPSMT" w:cs="Times New Roman"/>
          <w:color w:val="000000"/>
          <w:sz w:val="28"/>
          <w:lang w:eastAsia="ru-RU"/>
        </w:rPr>
      </w:pP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2. Тишкова В.А., Шапошникова Т.Д. «Книга для учителя». Москва,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«Просвещение», 2010.</w:t>
      </w:r>
    </w:p>
    <w:p w:rsidR="00E96AE9" w:rsidRDefault="00E96AE9" w:rsidP="00E96AE9">
      <w:pPr>
        <w:pStyle w:val="ae"/>
        <w:numPr>
          <w:ilvl w:val="0"/>
          <w:numId w:val="1"/>
        </w:numPr>
        <w:rPr>
          <w:rFonts w:ascii="TimesNewRomanPSMT" w:eastAsia="Times New Roman" w:hAnsi="TimesNewRomanPSMT" w:cs="Times New Roman"/>
          <w:color w:val="000000"/>
          <w:sz w:val="28"/>
          <w:lang w:eastAsia="ru-RU"/>
        </w:rPr>
      </w:pP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3. Религии мира: история, культура, вероучение: учебное пособие / под общ</w:t>
      </w:r>
      <w:proofErr w:type="gram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.</w:t>
      </w:r>
      <w:proofErr w:type="gramEnd"/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proofErr w:type="gram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р</w:t>
      </w:r>
      <w:proofErr w:type="gram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ед.А.О. </w:t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Чубарьяна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 и Г.М. </w:t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Бонгард-Левина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. - М.: ОЛМА </w:t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Медиагрупп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, 2016. </w:t>
      </w:r>
      <w:r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–</w:t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 398</w:t>
      </w:r>
      <w:r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с.: ил.</w:t>
      </w:r>
    </w:p>
    <w:p w:rsidR="00E96AE9" w:rsidRDefault="00E96AE9" w:rsidP="00E96AE9">
      <w:pPr>
        <w:pStyle w:val="ae"/>
        <w:numPr>
          <w:ilvl w:val="0"/>
          <w:numId w:val="1"/>
        </w:numPr>
        <w:rPr>
          <w:rFonts w:ascii="TimesNewRomanPSMT" w:eastAsia="Times New Roman" w:hAnsi="TimesNewRomanPSMT" w:cs="Times New Roman"/>
          <w:color w:val="000000"/>
          <w:sz w:val="28"/>
          <w:lang w:eastAsia="ru-RU"/>
        </w:rPr>
      </w:pP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4. Токарев С. А. Религии в истории народов мира / С. А. Токарев</w:t>
      </w:r>
      <w:proofErr w:type="gram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.</w:t>
      </w:r>
      <w:proofErr w:type="gram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 - </w:t>
      </w:r>
      <w:proofErr w:type="gram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и</w:t>
      </w:r>
      <w:proofErr w:type="gram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зд. 5-е,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испр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. и доп.- М. : Республика, 2005. - 542 с.: ил.- (Библиотека: религия, культура, наука).</w:t>
      </w:r>
    </w:p>
    <w:p w:rsidR="00E96AE9" w:rsidRPr="00F25C39" w:rsidRDefault="00E96AE9" w:rsidP="00E96AE9">
      <w:pPr>
        <w:pStyle w:val="ae"/>
        <w:numPr>
          <w:ilvl w:val="0"/>
          <w:numId w:val="1"/>
        </w:numPr>
        <w:rPr>
          <w:rFonts w:ascii="TimesNewRomanPSMT" w:eastAsia="Times New Roman" w:hAnsi="TimesNewRomanPSMT" w:cs="Times New Roman"/>
          <w:color w:val="000000"/>
          <w:sz w:val="28"/>
          <w:lang w:eastAsia="ru-RU"/>
        </w:rPr>
      </w:pP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5. Адамова А.Г. Духовность как ценностная основа личности //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Совершенствованиеучебно-воспитательного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 процесса в образовательном учреждении:</w:t>
      </w:r>
      <w:r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Сб</w:t>
      </w:r>
      <w:proofErr w:type="gram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.н</w:t>
      </w:r>
      <w:proofErr w:type="gram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ауч.тр.Ч.2. – М., 2017.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6. Метлик И.В. Религия и образование в светской школе. – М., 2014.</w:t>
      </w:r>
    </w:p>
    <w:p w:rsidR="00E96AE9" w:rsidRPr="00E96AE9" w:rsidRDefault="00E96AE9" w:rsidP="00E96AE9">
      <w:pPr>
        <w:spacing w:line="240" w:lineRule="auto"/>
        <w:ind w:left="357"/>
        <w:rPr>
          <w:lang w:val="ru-RU"/>
        </w:rPr>
      </w:pPr>
      <w:r w:rsidRPr="00E96A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96AE9" w:rsidRPr="002A724E" w:rsidRDefault="00E96AE9" w:rsidP="00E96AE9">
      <w:pPr>
        <w:pStyle w:val="Default"/>
        <w:rPr>
          <w:color w:val="auto"/>
        </w:rPr>
      </w:pPr>
      <w:r w:rsidRPr="001C6D99">
        <w:rPr>
          <w:sz w:val="28"/>
        </w:rPr>
        <w:t>1</w:t>
      </w:r>
      <w:r w:rsidRPr="00B313BF">
        <w:rPr>
          <w:sz w:val="28"/>
          <w:szCs w:val="28"/>
        </w:rPr>
        <w:t>. «Единое окно доступа к образовательным ресурсам»</w:t>
      </w:r>
      <w:r w:rsidRPr="00B313BF">
        <w:rPr>
          <w:sz w:val="28"/>
          <w:szCs w:val="28"/>
        </w:rPr>
        <w:br/>
        <w:t xml:space="preserve"> http://windows.edu/ru</w:t>
      </w:r>
      <w:r w:rsidRPr="00B313BF">
        <w:rPr>
          <w:sz w:val="28"/>
          <w:szCs w:val="28"/>
        </w:rPr>
        <w:br/>
        <w:t xml:space="preserve"> 2. «Единая коллекция цифровых образовательных ресурсов»</w:t>
      </w:r>
      <w:r w:rsidRPr="00B313BF">
        <w:rPr>
          <w:sz w:val="28"/>
          <w:szCs w:val="28"/>
        </w:rPr>
        <w:br/>
        <w:t xml:space="preserve"> http://school-collektion.edu/ru</w:t>
      </w:r>
      <w:r w:rsidRPr="00B313BF">
        <w:rPr>
          <w:sz w:val="28"/>
          <w:szCs w:val="28"/>
        </w:rPr>
        <w:br/>
        <w:t xml:space="preserve"> 3. «Федеральный центр информационных образовательных ресурсов» </w:t>
      </w:r>
      <w:hyperlink r:id="rId43" w:history="1">
        <w:r w:rsidRPr="00806DFF">
          <w:rPr>
            <w:rStyle w:val="ab"/>
            <w:sz w:val="28"/>
            <w:szCs w:val="28"/>
          </w:rPr>
          <w:t>http://fcior.edu.ru</w:t>
        </w:r>
      </w:hyperlink>
      <w:r>
        <w:rPr>
          <w:sz w:val="28"/>
          <w:szCs w:val="28"/>
        </w:rPr>
        <w:t xml:space="preserve">, </w:t>
      </w:r>
      <w:r w:rsidRPr="00B313BF">
        <w:rPr>
          <w:sz w:val="28"/>
          <w:szCs w:val="28"/>
        </w:rPr>
        <w:t>http://eor.edu.ru</w:t>
      </w:r>
      <w:r w:rsidRPr="00B313BF">
        <w:rPr>
          <w:sz w:val="28"/>
          <w:szCs w:val="28"/>
        </w:rPr>
        <w:br/>
        <w:t xml:space="preserve"> 4. Каталог образовательных ресурсов сети Интернет для школы http://katalog.iot.ru/5. </w:t>
      </w:r>
      <w:proofErr w:type="spellStart"/>
      <w:r w:rsidRPr="00B313BF">
        <w:rPr>
          <w:sz w:val="28"/>
          <w:szCs w:val="28"/>
        </w:rPr>
        <w:t>M</w:t>
      </w:r>
      <w:proofErr w:type="gramStart"/>
      <w:r w:rsidRPr="00B313BF">
        <w:rPr>
          <w:sz w:val="28"/>
          <w:szCs w:val="28"/>
        </w:rPr>
        <w:t>е</w:t>
      </w:r>
      <w:proofErr w:type="gramEnd"/>
      <w:r w:rsidRPr="00B313BF">
        <w:rPr>
          <w:sz w:val="28"/>
          <w:szCs w:val="28"/>
        </w:rPr>
        <w:t>todkabinet.eu</w:t>
      </w:r>
      <w:proofErr w:type="spellEnd"/>
      <w:r w:rsidRPr="00B313BF">
        <w:rPr>
          <w:sz w:val="28"/>
          <w:szCs w:val="28"/>
        </w:rPr>
        <w:t>: информационно-методический кабинет</w:t>
      </w:r>
      <w:r w:rsidRPr="00B313BF">
        <w:rPr>
          <w:sz w:val="28"/>
          <w:szCs w:val="28"/>
        </w:rPr>
        <w:br/>
        <w:t xml:space="preserve"> http://www.metodkabinet.eu/</w:t>
      </w:r>
      <w:r w:rsidRPr="00B313BF">
        <w:rPr>
          <w:sz w:val="28"/>
          <w:szCs w:val="28"/>
        </w:rPr>
        <w:br/>
        <w:t xml:space="preserve"> 6. Каталог образовательных ресурсов сети «Интернет»</w:t>
      </w:r>
      <w:r w:rsidRPr="00B313BF">
        <w:rPr>
          <w:sz w:val="28"/>
          <w:szCs w:val="28"/>
        </w:rPr>
        <w:br/>
        <w:t xml:space="preserve"> http://catalog.iot.ru</w:t>
      </w:r>
      <w:r w:rsidRPr="00B313BF">
        <w:rPr>
          <w:sz w:val="28"/>
          <w:szCs w:val="28"/>
        </w:rPr>
        <w:br/>
        <w:t xml:space="preserve"> 7. Российский образовательный портал</w:t>
      </w:r>
      <w:r w:rsidRPr="00B313BF">
        <w:rPr>
          <w:sz w:val="28"/>
          <w:szCs w:val="28"/>
        </w:rPr>
        <w:br/>
        <w:t xml:space="preserve"> http://www.school.edu.ru</w:t>
      </w:r>
    </w:p>
    <w:p w:rsidR="00E96AE9" w:rsidRPr="00E96AE9" w:rsidRDefault="00E96AE9" w:rsidP="00E96AE9">
      <w:pPr>
        <w:rPr>
          <w:lang w:val="ru-RU"/>
        </w:rPr>
      </w:pPr>
      <w:r w:rsidRPr="00E96AE9">
        <w:rPr>
          <w:rFonts w:ascii="TimesNewRomanPSMT" w:eastAsia="Times New Roman" w:hAnsi="TimesNewRomanPSMT" w:cs="Times New Roman"/>
          <w:color w:val="181818"/>
          <w:sz w:val="28"/>
          <w:lang w:val="ru-RU" w:eastAsia="ru-RU"/>
        </w:rPr>
        <w:t xml:space="preserve">8. 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http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://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scool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-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collection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.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edu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.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ru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 xml:space="preserve"> </w:t>
      </w:r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- Единая коллекция Цифровых образовательных</w:t>
      </w:r>
      <w:r w:rsidRPr="00E96AE9">
        <w:rPr>
          <w:rFonts w:ascii="TimesNewRomanPSMT" w:eastAsia="Times New Roman" w:hAnsi="TimesNewRomanPSMT" w:cs="Times New Roman"/>
          <w:color w:val="000000"/>
          <w:sz w:val="28"/>
          <w:szCs w:val="28"/>
          <w:lang w:val="ru-RU" w:eastAsia="ru-RU"/>
        </w:rPr>
        <w:br/>
      </w:r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ресурсов</w:t>
      </w:r>
      <w:r w:rsidRPr="00E96AE9">
        <w:rPr>
          <w:rFonts w:ascii="TimesNewRomanPSMT" w:eastAsia="Times New Roman" w:hAnsi="TimesNewRomanPSMT" w:cs="Times New Roman"/>
          <w:color w:val="000000"/>
          <w:sz w:val="28"/>
          <w:szCs w:val="28"/>
          <w:lang w:val="ru-RU" w:eastAsia="ru-RU"/>
        </w:rPr>
        <w:br/>
      </w:r>
      <w:r w:rsidRPr="00E96AE9">
        <w:rPr>
          <w:rFonts w:ascii="TimesNewRomanPSMT" w:eastAsia="Times New Roman" w:hAnsi="TimesNewRomanPSMT" w:cs="Times New Roman"/>
          <w:color w:val="181818"/>
          <w:sz w:val="28"/>
          <w:lang w:val="ru-RU" w:eastAsia="ru-RU"/>
        </w:rPr>
        <w:t xml:space="preserve">9. 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https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://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resh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.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edu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.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ru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/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special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-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course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 xml:space="preserve">/ </w:t>
      </w:r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- Российская электронная школа</w:t>
      </w:r>
      <w:r w:rsidRPr="00E96AE9">
        <w:rPr>
          <w:rFonts w:ascii="TimesNewRomanPSMT" w:eastAsia="Times New Roman" w:hAnsi="TimesNewRomanPSMT" w:cs="Times New Roman"/>
          <w:color w:val="000000"/>
          <w:sz w:val="28"/>
          <w:szCs w:val="28"/>
          <w:lang w:val="ru-RU" w:eastAsia="ru-RU"/>
        </w:rPr>
        <w:br/>
      </w:r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 xml:space="preserve">10. 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https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://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uchi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.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ru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 xml:space="preserve">/- </w:t>
      </w:r>
      <w:proofErr w:type="spellStart"/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Учи</w:t>
      </w:r>
      <w:proofErr w:type="gramStart"/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.р</w:t>
      </w:r>
      <w:proofErr w:type="gramEnd"/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у</w:t>
      </w:r>
      <w:proofErr w:type="spellEnd"/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 xml:space="preserve"> —отечественная </w:t>
      </w:r>
      <w:proofErr w:type="spellStart"/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онлайн-платформа</w:t>
      </w:r>
      <w:proofErr w:type="spellEnd"/>
    </w:p>
    <w:p w:rsidR="00D43590" w:rsidRPr="00E96AE9" w:rsidRDefault="00D43590">
      <w:pPr>
        <w:rPr>
          <w:lang w:val="ru-RU"/>
        </w:rPr>
      </w:pPr>
    </w:p>
    <w:sectPr w:rsidR="00D43590" w:rsidRPr="00E96AE9" w:rsidSect="004F121A">
      <w:footerReference w:type="default" r:id="rId44"/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C72" w:rsidRDefault="003C1C72" w:rsidP="003C1C72">
      <w:pPr>
        <w:spacing w:after="0" w:line="240" w:lineRule="auto"/>
      </w:pPr>
      <w:r>
        <w:separator/>
      </w:r>
    </w:p>
  </w:endnote>
  <w:endnote w:type="continuationSeparator" w:id="0">
    <w:p w:rsidR="003C1C72" w:rsidRDefault="003C1C72" w:rsidP="003C1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4924"/>
      <w:docPartObj>
        <w:docPartGallery w:val="Page Numbers (Bottom of Page)"/>
        <w:docPartUnique/>
      </w:docPartObj>
    </w:sdtPr>
    <w:sdtContent>
      <w:p w:rsidR="00D165C3" w:rsidRDefault="003C1C72">
        <w:pPr>
          <w:pStyle w:val="af"/>
          <w:jc w:val="right"/>
        </w:pPr>
        <w:r>
          <w:fldChar w:fldCharType="begin"/>
        </w:r>
        <w:r w:rsidR="00E96AE9">
          <w:instrText xml:space="preserve"> PAGE   \* MERGEFORMAT </w:instrText>
        </w:r>
        <w:r>
          <w:fldChar w:fldCharType="separate"/>
        </w:r>
        <w:r w:rsidR="00BA5A9D">
          <w:rPr>
            <w:noProof/>
          </w:rPr>
          <w:t>26</w:t>
        </w:r>
        <w:r>
          <w:fldChar w:fldCharType="end"/>
        </w:r>
      </w:p>
    </w:sdtContent>
  </w:sdt>
  <w:p w:rsidR="00D165C3" w:rsidRDefault="00BA5A9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C72" w:rsidRDefault="003C1C72" w:rsidP="003C1C72">
      <w:pPr>
        <w:spacing w:after="0" w:line="240" w:lineRule="auto"/>
      </w:pPr>
      <w:r>
        <w:separator/>
      </w:r>
    </w:p>
  </w:footnote>
  <w:footnote w:type="continuationSeparator" w:id="0">
    <w:p w:rsidR="003C1C72" w:rsidRDefault="003C1C72" w:rsidP="003C1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D3807"/>
    <w:multiLevelType w:val="hybridMultilevel"/>
    <w:tmpl w:val="7D3CC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13587"/>
    <w:rsid w:val="003C1C72"/>
    <w:rsid w:val="00580E9C"/>
    <w:rsid w:val="0073326B"/>
    <w:rsid w:val="00826602"/>
    <w:rsid w:val="00913587"/>
    <w:rsid w:val="009A2F51"/>
    <w:rsid w:val="009E2E90"/>
    <w:rsid w:val="00B93CF8"/>
    <w:rsid w:val="00BA5A9D"/>
    <w:rsid w:val="00D43590"/>
    <w:rsid w:val="00D56574"/>
    <w:rsid w:val="00E9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1358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13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E96A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List Paragraph"/>
    <w:basedOn w:val="a"/>
    <w:uiPriority w:val="34"/>
    <w:qFormat/>
    <w:rsid w:val="00E96AE9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  <w:lang w:val="ru-RU"/>
    </w:rPr>
  </w:style>
  <w:style w:type="paragraph" w:styleId="af">
    <w:name w:val="footer"/>
    <w:basedOn w:val="a"/>
    <w:link w:val="af0"/>
    <w:uiPriority w:val="99"/>
    <w:unhideWhenUsed/>
    <w:rsid w:val="00E96AE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f0">
    <w:name w:val="Нижний колонтитул Знак"/>
    <w:basedOn w:val="a0"/>
    <w:link w:val="af"/>
    <w:uiPriority w:val="99"/>
    <w:rsid w:val="00E96AE9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dfd2" TargetMode="External"/><Relationship Id="rId13" Type="http://schemas.openxmlformats.org/officeDocument/2006/relationships/hyperlink" Target="https://m.edsoo.ru/f5ebdfd2" TargetMode="External"/><Relationship Id="rId18" Type="http://schemas.openxmlformats.org/officeDocument/2006/relationships/hyperlink" Target="https://m.edsoo.ru/f5ebdfd2" TargetMode="External"/><Relationship Id="rId26" Type="http://schemas.openxmlformats.org/officeDocument/2006/relationships/hyperlink" Target="https://m.edsoo.ru/f5ebdfd2" TargetMode="External"/><Relationship Id="rId39" Type="http://schemas.openxmlformats.org/officeDocument/2006/relationships/hyperlink" Target="https://m.edsoo.ru/f5ebdfd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bdfd2" TargetMode="External"/><Relationship Id="rId34" Type="http://schemas.openxmlformats.org/officeDocument/2006/relationships/hyperlink" Target="https://m.edsoo.ru/f5ebdfd2" TargetMode="External"/><Relationship Id="rId42" Type="http://schemas.openxmlformats.org/officeDocument/2006/relationships/hyperlink" Target="https://m.edsoo.ru/f5ebdfd2" TargetMode="External"/><Relationship Id="rId7" Type="http://schemas.openxmlformats.org/officeDocument/2006/relationships/hyperlink" Target="https://m.edsoo.ru/f5ebdfd2" TargetMode="External"/><Relationship Id="rId12" Type="http://schemas.openxmlformats.org/officeDocument/2006/relationships/hyperlink" Target="https://m.edsoo.ru/f5ebdfd2" TargetMode="External"/><Relationship Id="rId17" Type="http://schemas.openxmlformats.org/officeDocument/2006/relationships/hyperlink" Target="https://m.edsoo.ru/f5ebdfd2" TargetMode="External"/><Relationship Id="rId25" Type="http://schemas.openxmlformats.org/officeDocument/2006/relationships/hyperlink" Target="https://m.edsoo.ru/f5ebdfd2" TargetMode="External"/><Relationship Id="rId33" Type="http://schemas.openxmlformats.org/officeDocument/2006/relationships/hyperlink" Target="https://m.edsoo.ru/f5ebdfd2" TargetMode="External"/><Relationship Id="rId38" Type="http://schemas.openxmlformats.org/officeDocument/2006/relationships/hyperlink" Target="https://m.edsoo.ru/f5ebdfd2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f5ebdfd2" TargetMode="External"/><Relationship Id="rId20" Type="http://schemas.openxmlformats.org/officeDocument/2006/relationships/hyperlink" Target="https://m.edsoo.ru/f5ebdfd2" TargetMode="External"/><Relationship Id="rId29" Type="http://schemas.openxmlformats.org/officeDocument/2006/relationships/hyperlink" Target="https://m.edsoo.ru/f5ebdfd2" TargetMode="External"/><Relationship Id="rId41" Type="http://schemas.openxmlformats.org/officeDocument/2006/relationships/hyperlink" Target="https://m.edsoo.ru/f5ebdfd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f5ebdfd2" TargetMode="External"/><Relationship Id="rId24" Type="http://schemas.openxmlformats.org/officeDocument/2006/relationships/hyperlink" Target="https://m.edsoo.ru/f5ebdfd2" TargetMode="External"/><Relationship Id="rId32" Type="http://schemas.openxmlformats.org/officeDocument/2006/relationships/hyperlink" Target="https://m.edsoo.ru/f5ebdfd2" TargetMode="External"/><Relationship Id="rId37" Type="http://schemas.openxmlformats.org/officeDocument/2006/relationships/hyperlink" Target="https://m.edsoo.ru/f5ebdfd2" TargetMode="External"/><Relationship Id="rId40" Type="http://schemas.openxmlformats.org/officeDocument/2006/relationships/hyperlink" Target="https://m.edsoo.ru/f5ebdfd2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f5ebdfd2" TargetMode="External"/><Relationship Id="rId23" Type="http://schemas.openxmlformats.org/officeDocument/2006/relationships/hyperlink" Target="https://m.edsoo.ru/f5ebdfd2" TargetMode="External"/><Relationship Id="rId28" Type="http://schemas.openxmlformats.org/officeDocument/2006/relationships/hyperlink" Target="https://m.edsoo.ru/f5ebdfd2" TargetMode="External"/><Relationship Id="rId36" Type="http://schemas.openxmlformats.org/officeDocument/2006/relationships/hyperlink" Target="https://m.edsoo.ru/f5ebdfd2" TargetMode="External"/><Relationship Id="rId10" Type="http://schemas.openxmlformats.org/officeDocument/2006/relationships/hyperlink" Target="https://m.edsoo.ru/f5ebdfd2" TargetMode="External"/><Relationship Id="rId19" Type="http://schemas.openxmlformats.org/officeDocument/2006/relationships/hyperlink" Target="https://m.edsoo.ru/f5ebdfd2" TargetMode="External"/><Relationship Id="rId31" Type="http://schemas.openxmlformats.org/officeDocument/2006/relationships/hyperlink" Target="https://m.edsoo.ru/f5ebdfd2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bdfd2" TargetMode="External"/><Relationship Id="rId14" Type="http://schemas.openxmlformats.org/officeDocument/2006/relationships/hyperlink" Target="https://m.edsoo.ru/f5ebdfd2" TargetMode="External"/><Relationship Id="rId22" Type="http://schemas.openxmlformats.org/officeDocument/2006/relationships/hyperlink" Target="https://m.edsoo.ru/f5ebdfd2" TargetMode="External"/><Relationship Id="rId27" Type="http://schemas.openxmlformats.org/officeDocument/2006/relationships/hyperlink" Target="https://m.edsoo.ru/f5ebdfd2" TargetMode="External"/><Relationship Id="rId30" Type="http://schemas.openxmlformats.org/officeDocument/2006/relationships/hyperlink" Target="https://m.edsoo.ru/f5ebdfd2" TargetMode="External"/><Relationship Id="rId35" Type="http://schemas.openxmlformats.org/officeDocument/2006/relationships/hyperlink" Target="https://m.edsoo.ru/f5ebdfd2" TargetMode="External"/><Relationship Id="rId43" Type="http://schemas.openxmlformats.org/officeDocument/2006/relationships/hyperlink" Target="http://fcior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6499</Words>
  <Characters>37048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3</cp:revision>
  <dcterms:created xsi:type="dcterms:W3CDTF">2024-10-30T09:44:00Z</dcterms:created>
  <dcterms:modified xsi:type="dcterms:W3CDTF">2024-10-30T09:58:00Z</dcterms:modified>
</cp:coreProperties>
</file>